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034" w:rsidRDefault="00B31522"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F0034" w:rsidRPr="005F0034" w:rsidRDefault="005F0034" w:rsidP="005F0034"/>
    <w:p w:rsidR="005F0034" w:rsidRDefault="005F0034" w:rsidP="005F0034"/>
    <w:tbl>
      <w:tblPr>
        <w:tblStyle w:val="Tabladecuadrcula4-nfasis2"/>
        <w:tblpPr w:leftFromText="141" w:rightFromText="141" w:vertAnchor="text" w:horzAnchor="margin" w:tblpXSpec="center" w:tblpY="79"/>
        <w:tblW w:w="0" w:type="auto"/>
        <w:tblLook w:val="04A0" w:firstRow="1" w:lastRow="0" w:firstColumn="1" w:lastColumn="0" w:noHBand="0" w:noVBand="1"/>
      </w:tblPr>
      <w:tblGrid>
        <w:gridCol w:w="3176"/>
        <w:gridCol w:w="3176"/>
      </w:tblGrid>
      <w:tr w:rsidR="00EE3BAF" w:rsidRPr="00D27D65" w:rsidTr="00D27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6" w:type="dxa"/>
          </w:tcPr>
          <w:p w:rsidR="00EE3BAF" w:rsidRPr="00D27D65" w:rsidRDefault="00EE3BAF" w:rsidP="00EE3BAF">
            <w:pPr>
              <w:tabs>
                <w:tab w:val="left" w:pos="5702"/>
              </w:tabs>
              <w:jc w:val="both"/>
              <w:rPr>
                <w:rFonts w:ascii="Century Gothic" w:hAnsi="Century Gothic"/>
                <w:sz w:val="20"/>
              </w:rPr>
            </w:pPr>
            <w:r w:rsidRPr="00D27D65">
              <w:rPr>
                <w:rFonts w:ascii="Century Gothic" w:hAnsi="Century Gothic"/>
                <w:sz w:val="20"/>
              </w:rPr>
              <w:t>CONCEPTO</w:t>
            </w:r>
          </w:p>
        </w:tc>
        <w:tc>
          <w:tcPr>
            <w:tcW w:w="3176" w:type="dxa"/>
          </w:tcPr>
          <w:p w:rsidR="00EE3BAF" w:rsidRPr="00D27D65" w:rsidRDefault="00EE3BAF" w:rsidP="00EE3BAF">
            <w:pPr>
              <w:tabs>
                <w:tab w:val="left" w:pos="5702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  <w:r w:rsidRPr="00D27D65">
              <w:rPr>
                <w:rFonts w:ascii="Century Gothic" w:hAnsi="Century Gothic"/>
                <w:sz w:val="20"/>
              </w:rPr>
              <w:t xml:space="preserve">                 IMPORTE</w:t>
            </w:r>
          </w:p>
        </w:tc>
      </w:tr>
      <w:tr w:rsidR="00EE3BAF" w:rsidRPr="00D27D65" w:rsidTr="00D27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6" w:type="dxa"/>
          </w:tcPr>
          <w:p w:rsidR="00EE3BAF" w:rsidRPr="00D27D65" w:rsidRDefault="00EE3BAF" w:rsidP="00EE3BAF">
            <w:pPr>
              <w:tabs>
                <w:tab w:val="left" w:pos="5702"/>
              </w:tabs>
              <w:jc w:val="both"/>
              <w:rPr>
                <w:rFonts w:ascii="Century Gothic" w:hAnsi="Century Gothic"/>
                <w:b w:val="0"/>
                <w:sz w:val="20"/>
              </w:rPr>
            </w:pPr>
            <w:r w:rsidRPr="00D27D65">
              <w:rPr>
                <w:rFonts w:ascii="Century Gothic" w:hAnsi="Century Gothic"/>
                <w:b w:val="0"/>
                <w:sz w:val="20"/>
              </w:rPr>
              <w:t>IMPUESTO</w:t>
            </w:r>
          </w:p>
        </w:tc>
        <w:tc>
          <w:tcPr>
            <w:tcW w:w="3176" w:type="dxa"/>
          </w:tcPr>
          <w:p w:rsidR="00EE3BAF" w:rsidRPr="00D27D65" w:rsidRDefault="00EE3BAF" w:rsidP="00EE3BAF">
            <w:pPr>
              <w:tabs>
                <w:tab w:val="left" w:pos="57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  <w:r w:rsidRPr="00D27D65">
              <w:rPr>
                <w:rFonts w:ascii="Century Gothic" w:hAnsi="Century Gothic"/>
                <w:sz w:val="20"/>
              </w:rPr>
              <w:t>$ 2,998,166.00</w:t>
            </w:r>
          </w:p>
        </w:tc>
      </w:tr>
      <w:tr w:rsidR="00EE3BAF" w:rsidRPr="00D27D65" w:rsidTr="00D27D6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6" w:type="dxa"/>
          </w:tcPr>
          <w:p w:rsidR="00EE3BAF" w:rsidRPr="00D27D65" w:rsidRDefault="00EE3BAF" w:rsidP="00EE3BAF">
            <w:pPr>
              <w:tabs>
                <w:tab w:val="left" w:pos="5702"/>
              </w:tabs>
              <w:jc w:val="both"/>
              <w:rPr>
                <w:rFonts w:ascii="Century Gothic" w:hAnsi="Century Gothic"/>
                <w:b w:val="0"/>
                <w:sz w:val="20"/>
              </w:rPr>
            </w:pPr>
            <w:r w:rsidRPr="00D27D65">
              <w:rPr>
                <w:rFonts w:ascii="Century Gothic" w:hAnsi="Century Gothic"/>
                <w:b w:val="0"/>
                <w:sz w:val="20"/>
              </w:rPr>
              <w:t>DERECHO</w:t>
            </w:r>
          </w:p>
        </w:tc>
        <w:tc>
          <w:tcPr>
            <w:tcW w:w="3176" w:type="dxa"/>
          </w:tcPr>
          <w:p w:rsidR="00EE3BAF" w:rsidRPr="00D27D65" w:rsidRDefault="00EE3BAF" w:rsidP="00EE3BAF">
            <w:pPr>
              <w:tabs>
                <w:tab w:val="left" w:pos="570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  <w:r w:rsidRPr="00D27D65">
              <w:rPr>
                <w:rFonts w:ascii="Century Gothic" w:hAnsi="Century Gothic"/>
                <w:sz w:val="20"/>
              </w:rPr>
              <w:t>$ 7,764,639.00</w:t>
            </w:r>
          </w:p>
        </w:tc>
      </w:tr>
      <w:tr w:rsidR="00EE3BAF" w:rsidRPr="00D27D65" w:rsidTr="00D27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6" w:type="dxa"/>
          </w:tcPr>
          <w:p w:rsidR="00EE3BAF" w:rsidRPr="00D27D65" w:rsidRDefault="00EE3BAF" w:rsidP="00EE3BAF">
            <w:pPr>
              <w:tabs>
                <w:tab w:val="left" w:pos="5702"/>
              </w:tabs>
              <w:jc w:val="both"/>
              <w:rPr>
                <w:rFonts w:ascii="Century Gothic" w:hAnsi="Century Gothic"/>
                <w:b w:val="0"/>
                <w:sz w:val="20"/>
              </w:rPr>
            </w:pPr>
            <w:r w:rsidRPr="00D27D65">
              <w:rPr>
                <w:rFonts w:ascii="Century Gothic" w:hAnsi="Century Gothic"/>
                <w:b w:val="0"/>
                <w:sz w:val="20"/>
              </w:rPr>
              <w:t>APROVECHAMIENTOS</w:t>
            </w:r>
          </w:p>
        </w:tc>
        <w:tc>
          <w:tcPr>
            <w:tcW w:w="3176" w:type="dxa"/>
          </w:tcPr>
          <w:p w:rsidR="00EE3BAF" w:rsidRPr="00D27D65" w:rsidRDefault="00EE3BAF" w:rsidP="00EE3BAF">
            <w:pPr>
              <w:tabs>
                <w:tab w:val="left" w:pos="57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  <w:r w:rsidRPr="00D27D65">
              <w:rPr>
                <w:rFonts w:ascii="Century Gothic" w:hAnsi="Century Gothic"/>
                <w:sz w:val="20"/>
              </w:rPr>
              <w:t>$ 852,353.00</w:t>
            </w:r>
          </w:p>
        </w:tc>
      </w:tr>
    </w:tbl>
    <w:p w:rsidR="005F0034" w:rsidRPr="00D27D65" w:rsidRDefault="005F0034" w:rsidP="00EE3BAF">
      <w:pPr>
        <w:tabs>
          <w:tab w:val="left" w:pos="5702"/>
        </w:tabs>
        <w:jc w:val="both"/>
        <w:rPr>
          <w:rFonts w:ascii="Century Gothic" w:hAnsi="Century Gothic"/>
        </w:rPr>
      </w:pPr>
    </w:p>
    <w:p w:rsidR="005F0034" w:rsidRPr="00D27D65" w:rsidRDefault="005F0034" w:rsidP="00EE3BAF">
      <w:pPr>
        <w:tabs>
          <w:tab w:val="left" w:pos="5702"/>
        </w:tabs>
        <w:jc w:val="center"/>
        <w:rPr>
          <w:rFonts w:ascii="Century Gothic" w:hAnsi="Century Gothic"/>
          <w:sz w:val="20"/>
        </w:rPr>
      </w:pPr>
    </w:p>
    <w:p w:rsidR="005F0034" w:rsidRPr="00D27D65" w:rsidRDefault="005F0034" w:rsidP="005F0034">
      <w:pPr>
        <w:tabs>
          <w:tab w:val="left" w:pos="5702"/>
        </w:tabs>
        <w:rPr>
          <w:rFonts w:ascii="Century Gothic" w:hAnsi="Century Gothic"/>
        </w:rPr>
      </w:pPr>
      <w:bookmarkStart w:id="0" w:name="_GoBack"/>
      <w:bookmarkEnd w:id="0"/>
    </w:p>
    <w:sectPr w:rsidR="005F0034" w:rsidRPr="00D27D65" w:rsidSect="00EB545C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034" w:rsidRDefault="005F0034" w:rsidP="005F0034">
      <w:pPr>
        <w:spacing w:after="0" w:line="240" w:lineRule="auto"/>
      </w:pPr>
      <w:r>
        <w:separator/>
      </w:r>
    </w:p>
  </w:endnote>
  <w:endnote w:type="continuationSeparator" w:id="0">
    <w:p w:rsidR="005F0034" w:rsidRDefault="005F0034" w:rsidP="005F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034" w:rsidRDefault="005F0034" w:rsidP="005F0034">
      <w:pPr>
        <w:spacing w:after="0" w:line="240" w:lineRule="auto"/>
      </w:pPr>
      <w:r>
        <w:separator/>
      </w:r>
    </w:p>
  </w:footnote>
  <w:footnote w:type="continuationSeparator" w:id="0">
    <w:p w:rsidR="005F0034" w:rsidRDefault="005F0034" w:rsidP="005F0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22"/>
    <w:rsid w:val="005F0034"/>
    <w:rsid w:val="008E7D7F"/>
    <w:rsid w:val="00AD15C6"/>
    <w:rsid w:val="00B31522"/>
    <w:rsid w:val="00D27D65"/>
    <w:rsid w:val="00EB545C"/>
    <w:rsid w:val="00EE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94FE4-ADAE-4258-A0B0-7E097914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00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0034"/>
  </w:style>
  <w:style w:type="paragraph" w:styleId="Piedepgina">
    <w:name w:val="footer"/>
    <w:basedOn w:val="Normal"/>
    <w:link w:val="PiedepginaCar"/>
    <w:uiPriority w:val="99"/>
    <w:unhideWhenUsed/>
    <w:rsid w:val="005F00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034"/>
  </w:style>
  <w:style w:type="table" w:styleId="Tablaconcuadrcula">
    <w:name w:val="Table Grid"/>
    <w:basedOn w:val="Tablanormal"/>
    <w:uiPriority w:val="39"/>
    <w:rsid w:val="005F0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2">
    <w:name w:val="Grid Table 4 Accent 2"/>
    <w:basedOn w:val="Tablanormal"/>
    <w:uiPriority w:val="49"/>
    <w:rsid w:val="00EE3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2-nfasis2">
    <w:name w:val="Grid Table 2 Accent 2"/>
    <w:basedOn w:val="Tablanormal"/>
    <w:uiPriority w:val="47"/>
    <w:rsid w:val="00D27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Estadisticas Generales de Ingresos.  </a:t>
            </a:r>
          </a:p>
        </c:rich>
      </c:tx>
      <c:layout>
        <c:manualLayout>
          <c:xMode val="edge"/>
          <c:yMode val="edge"/>
          <c:x val="0.29337962962962966"/>
          <c:y val="3.9682539682539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Monto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Hoja1!$A$2:$A$5</c:f>
              <c:strCache>
                <c:ptCount val="3"/>
                <c:pt idx="0">
                  <c:v>Impuesto </c:v>
                </c:pt>
                <c:pt idx="1">
                  <c:v>Derecho </c:v>
                </c:pt>
                <c:pt idx="2">
                  <c:v>Aprovechamiento </c:v>
                </c:pt>
              </c:strCache>
            </c:strRef>
          </c:cat>
          <c:val>
            <c:numRef>
              <c:f>Hoja1!$B$2:$B$5</c:f>
              <c:numCache>
                <c:formatCode>#,##0</c:formatCode>
                <c:ptCount val="4"/>
                <c:pt idx="0">
                  <c:v>2988166</c:v>
                </c:pt>
                <c:pt idx="1">
                  <c:v>7764639</c:v>
                </c:pt>
                <c:pt idx="2">
                  <c:v>852353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16D04-FBDE-4145-9C22-ED72FF31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2022-04-08T14:56:00Z</dcterms:created>
  <dcterms:modified xsi:type="dcterms:W3CDTF">2022-04-11T19:35:00Z</dcterms:modified>
</cp:coreProperties>
</file>