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5FFF136A" w:rsidR="007C7670" w:rsidRPr="00296DC2" w:rsidRDefault="00BD5D9F" w:rsidP="00F51F4D">
      <w:pPr>
        <w:tabs>
          <w:tab w:val="left" w:pos="7635"/>
        </w:tabs>
        <w:spacing w:after="0"/>
        <w:ind w:left="7635" w:hanging="7635"/>
        <w:jc w:val="both"/>
        <w:rPr>
          <w:rFonts w:ascii="Century" w:hAnsi="Century" w:cs="Arial"/>
          <w:sz w:val="8"/>
        </w:rPr>
      </w:pPr>
      <w:r>
        <w:rPr>
          <w:rFonts w:ascii="Century" w:hAnsi="Century" w:cs="Arial"/>
          <w:sz w:val="8"/>
        </w:rPr>
        <w:t xml:space="preserve"> </w:t>
      </w:r>
      <w:bookmarkStart w:id="0" w:name="_GoBack"/>
      <w:bookmarkEnd w:id="0"/>
    </w:p>
    <w:p w14:paraId="06FB1A4E"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COMERCIALIZADORA FARMACEUTICA DEL SURESTE S.A. DE C.V. </w:t>
      </w:r>
    </w:p>
    <w:p w14:paraId="6A2CE64B" w14:textId="4CB4B1AE"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(SUCURSAL TEAPA MERCADO)</w:t>
      </w:r>
    </w:p>
    <w:p w14:paraId="578BC1C8"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Representante legal de la empresa:</w:t>
      </w:r>
    </w:p>
    <w:p w14:paraId="2795FD22"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 </w:t>
      </w:r>
      <w:proofErr w:type="spellStart"/>
      <w:r w:rsidRPr="00010CE6">
        <w:rPr>
          <w:rFonts w:ascii="Century" w:hAnsi="Century" w:cs="Arial"/>
          <w:b/>
        </w:rPr>
        <w:t>Nayeli</w:t>
      </w:r>
      <w:proofErr w:type="spellEnd"/>
      <w:r w:rsidRPr="00010CE6">
        <w:rPr>
          <w:rFonts w:ascii="Century" w:hAnsi="Century" w:cs="Arial"/>
          <w:b/>
        </w:rPr>
        <w:t xml:space="preserve"> Guadalupe Gómez Hernández</w:t>
      </w:r>
    </w:p>
    <w:p w14:paraId="401CD546"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TEL.: 9931999594</w:t>
      </w:r>
    </w:p>
    <w:p w14:paraId="2D2EA2B1"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Domicilio para oír y recibir notificaciones:</w:t>
      </w:r>
    </w:p>
    <w:p w14:paraId="712425FB"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Calle Damián Piza Beltrán S/n., Colonia Centro, </w:t>
      </w:r>
    </w:p>
    <w:p w14:paraId="12D20B8B"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Municipio de Teapa, Tabasco.</w:t>
      </w:r>
    </w:p>
    <w:p w14:paraId="0B3EC617" w14:textId="455F5820" w:rsidR="00792BAD" w:rsidRPr="00296DC2" w:rsidRDefault="00792BAD" w:rsidP="00296DC2">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07621109"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010CE6">
        <w:rPr>
          <w:rFonts w:ascii="Century" w:hAnsi="Century" w:cs="Arial"/>
          <w:color w:val="000000"/>
          <w:lang w:eastAsia="es-MX"/>
        </w:rPr>
        <w:t>OCHO</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010CE6">
        <w:rPr>
          <w:rFonts w:ascii="Century" w:hAnsi="Century" w:cs="Arial"/>
          <w:color w:val="000000"/>
          <w:lang w:eastAsia="es-MX"/>
        </w:rPr>
        <w:t>MARZO</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010CE6">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4AF989C3"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DF43FD">
        <w:rPr>
          <w:rFonts w:ascii="Century" w:hAnsi="Century" w:cs="Arial"/>
          <w:color w:val="000000"/>
          <w:lang w:eastAsia="es-MX"/>
        </w:rPr>
        <w:t>once</w:t>
      </w:r>
      <w:r w:rsidR="00537253">
        <w:rPr>
          <w:rFonts w:ascii="Century" w:hAnsi="Century" w:cs="Arial"/>
          <w:color w:val="000000"/>
          <w:lang w:eastAsia="es-MX"/>
        </w:rPr>
        <w:t xml:space="preserve"> de </w:t>
      </w:r>
      <w:r w:rsidR="00CB6EE5">
        <w:rPr>
          <w:rFonts w:ascii="Century" w:hAnsi="Century" w:cs="Arial"/>
          <w:color w:val="000000"/>
          <w:lang w:eastAsia="es-MX"/>
        </w:rPr>
        <w:t>noviembre</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dos mil veinti</w:t>
      </w:r>
      <w:r w:rsidR="00DF16F4" w:rsidRPr="00E03166">
        <w:rPr>
          <w:rFonts w:ascii="Century" w:hAnsi="Century" w:cs="Arial"/>
          <w:color w:val="000000"/>
          <w:lang w:eastAsia="es-MX"/>
        </w:rPr>
        <w:t>dós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CB6EE5">
        <w:rPr>
          <w:rFonts w:ascii="Century" w:hAnsi="Century" w:cs="Arial"/>
          <w:color w:val="000000"/>
          <w:lang w:eastAsia="es-MX"/>
        </w:rPr>
        <w:t>l</w:t>
      </w:r>
      <w:r w:rsidR="00DF43FD">
        <w:rPr>
          <w:rFonts w:ascii="Century" w:hAnsi="Century" w:cs="Arial"/>
          <w:color w:val="000000"/>
          <w:lang w:eastAsia="es-MX"/>
        </w:rPr>
        <w:t>a</w:t>
      </w:r>
      <w:r w:rsidR="00CA1FAB" w:rsidRPr="00E03166">
        <w:rPr>
          <w:rFonts w:ascii="Century" w:hAnsi="Century" w:cs="Arial"/>
          <w:color w:val="000000"/>
          <w:lang w:eastAsia="es-MX"/>
        </w:rPr>
        <w:t xml:space="preserve"> </w:t>
      </w:r>
      <w:r w:rsidR="00CB6EE5" w:rsidRPr="00010CE6">
        <w:rPr>
          <w:rFonts w:ascii="Century" w:hAnsi="Century" w:cs="Arial"/>
          <w:bCs/>
          <w:color w:val="000000"/>
          <w:lang w:eastAsia="es-MX"/>
        </w:rPr>
        <w:t xml:space="preserve">C. </w:t>
      </w:r>
      <w:proofErr w:type="spellStart"/>
      <w:r w:rsidR="00010CE6">
        <w:rPr>
          <w:rFonts w:ascii="Century" w:hAnsi="Century" w:cs="Arial"/>
          <w:bCs/>
          <w:color w:val="000000"/>
          <w:lang w:eastAsia="es-MX"/>
        </w:rPr>
        <w:t>Nayeli</w:t>
      </w:r>
      <w:proofErr w:type="spellEnd"/>
      <w:r w:rsidR="00010CE6">
        <w:rPr>
          <w:rFonts w:ascii="Century" w:hAnsi="Century" w:cs="Arial"/>
          <w:bCs/>
          <w:color w:val="000000"/>
          <w:lang w:eastAsia="es-MX"/>
        </w:rPr>
        <w:t xml:space="preserve"> Guadalupe Gómez </w:t>
      </w:r>
      <w:r w:rsidR="00D52042">
        <w:rPr>
          <w:rFonts w:ascii="Century" w:hAnsi="Century" w:cs="Arial"/>
          <w:bCs/>
          <w:color w:val="000000"/>
          <w:lang w:eastAsia="es-MX"/>
        </w:rPr>
        <w:t>Hernández</w:t>
      </w:r>
      <w:r w:rsidR="00010CE6">
        <w:rPr>
          <w:rFonts w:ascii="Century" w:hAnsi="Century" w:cs="Arial"/>
          <w:bCs/>
          <w:color w:val="000000"/>
          <w:lang w:eastAsia="es-MX"/>
        </w:rPr>
        <w:t xml:space="preserve"> representante legal de la empresa </w:t>
      </w:r>
      <w:r w:rsidR="00010CE6">
        <w:rPr>
          <w:rFonts w:ascii="Century" w:hAnsi="Century" w:cs="Arial"/>
          <w:b/>
          <w:bCs/>
          <w:color w:val="000000"/>
          <w:lang w:eastAsia="es-MX"/>
        </w:rPr>
        <w:t>COMERCIALIZADORA FARMACEUTICA DEL SURESTE S.A. DE C.V. (SUCURSAL TEAPA MERCADO)</w:t>
      </w:r>
      <w:r w:rsidR="002C6759" w:rsidRPr="00E03166">
        <w:rPr>
          <w:rFonts w:ascii="Century" w:hAnsi="Century" w:cs="Arial"/>
          <w:b/>
          <w:color w:val="000000"/>
          <w:lang w:eastAsia="es-MX"/>
        </w:rPr>
        <w:t xml:space="preserve">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010CE6" w:rsidRPr="00010CE6">
        <w:rPr>
          <w:rFonts w:ascii="Century" w:hAnsi="Century" w:cs="Arial"/>
          <w:b/>
          <w:i/>
        </w:rPr>
        <w:t>Calle Damián Piza Beltrán S/n., Colonia Centro, Municipio de Teapa,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010CE6">
        <w:rPr>
          <w:rFonts w:ascii="Century" w:hAnsi="Century" w:cs="Arial"/>
          <w:b/>
          <w:i/>
          <w:iCs/>
          <w:color w:val="000000"/>
          <w:lang w:eastAsia="es-MX"/>
        </w:rPr>
        <w:t xml:space="preserve">embalaje de cartón, restos de alimentos, botellas de </w:t>
      </w:r>
      <w:r w:rsidR="00D52042">
        <w:rPr>
          <w:rFonts w:ascii="Century" w:hAnsi="Century" w:cs="Arial"/>
          <w:b/>
          <w:i/>
          <w:iCs/>
          <w:color w:val="000000"/>
          <w:lang w:eastAsia="es-MX"/>
        </w:rPr>
        <w:t>plástico</w:t>
      </w:r>
      <w:r w:rsidR="00010CE6">
        <w:rPr>
          <w:rFonts w:ascii="Century" w:hAnsi="Century" w:cs="Arial"/>
          <w:b/>
          <w:i/>
          <w:iCs/>
          <w:color w:val="000000"/>
          <w:lang w:eastAsia="es-MX"/>
        </w:rPr>
        <w:t>, tickets, papel higiénico y bolsas de plástico</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ción de</w:t>
      </w:r>
      <w:r w:rsidR="00DE67E3" w:rsidRPr="00A52C0B">
        <w:rPr>
          <w:rFonts w:ascii="Century" w:hAnsi="Century" w:cs="Arial"/>
          <w:b/>
          <w:color w:val="000000"/>
          <w:lang w:eastAsia="es-MX"/>
        </w:rPr>
        <w:t xml:space="preserve"> </w:t>
      </w:r>
      <w:r w:rsidR="00B508E6">
        <w:rPr>
          <w:rFonts w:ascii="Century" w:hAnsi="Century" w:cs="Arial"/>
          <w:b/>
          <w:color w:val="000000"/>
          <w:lang w:eastAsia="es-MX"/>
        </w:rPr>
        <w:t>setecientos cincuenta</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B508E6">
        <w:rPr>
          <w:rFonts w:ascii="Century" w:hAnsi="Century" w:cs="Arial"/>
          <w:b/>
          <w:bCs/>
          <w:color w:val="000000"/>
          <w:lang w:eastAsia="es-MX"/>
        </w:rPr>
        <w:t>75</w:t>
      </w:r>
      <w:r w:rsidR="00CB6EE5">
        <w:rPr>
          <w:rFonts w:ascii="Century" w:hAnsi="Century" w:cs="Arial"/>
          <w:b/>
          <w:bCs/>
          <w:color w:val="000000"/>
          <w:lang w:eastAsia="es-MX"/>
        </w:rPr>
        <w:t>0</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537253">
        <w:rPr>
          <w:rFonts w:ascii="Century" w:hAnsi="Century" w:cs="Arial"/>
          <w:b/>
          <w:color w:val="000000"/>
          <w:lang w:eastAsia="es-MX"/>
        </w:rPr>
        <w:t>PEQUEÑO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4F15E837" w:rsidR="002A198D" w:rsidRPr="002A198D" w:rsidRDefault="00B508E6" w:rsidP="002A198D">
      <w:pPr>
        <w:tabs>
          <w:tab w:val="left" w:pos="2865"/>
        </w:tabs>
        <w:spacing w:after="0"/>
        <w:jc w:val="center"/>
        <w:rPr>
          <w:rFonts w:ascii="Century" w:hAnsi="Century" w:cs="Arial"/>
          <w:b/>
          <w:bCs/>
        </w:rPr>
      </w:pPr>
      <w:r>
        <w:rPr>
          <w:rFonts w:ascii="Century" w:hAnsi="Century" w:cs="Arial"/>
          <w:b/>
          <w:bCs/>
          <w:color w:val="000000"/>
          <w:lang w:eastAsia="es-MX"/>
        </w:rPr>
        <w:t>DPADS-CGRA-REGRSU-007-2023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lastRenderedPageBreak/>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566D39DC" w:rsidR="002C6759" w:rsidRPr="00B508E6" w:rsidRDefault="00792BAD" w:rsidP="00B508E6">
      <w:pPr>
        <w:pStyle w:val="Sinespaciado"/>
        <w:numPr>
          <w:ilvl w:val="0"/>
          <w:numId w:val="2"/>
        </w:numPr>
        <w:spacing w:line="276" w:lineRule="auto"/>
        <w:jc w:val="both"/>
        <w:rPr>
          <w:rFonts w:ascii="Century" w:eastAsia="Times New Roman" w:hAnsi="Century" w:cs="Arial"/>
          <w:color w:val="000000"/>
          <w:lang w:eastAsia="es-MX"/>
        </w:rPr>
      </w:pPr>
      <w:bookmarkStart w:id="1"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w:t>
      </w:r>
      <w:r w:rsidR="00FD0EA0" w:rsidRPr="00B508E6">
        <w:rPr>
          <w:rFonts w:ascii="Century" w:eastAsia="Times New Roman" w:hAnsi="Century" w:cs="Arial"/>
          <w:color w:val="000000"/>
          <w:lang w:eastAsia="es-MX"/>
        </w:rPr>
        <w:t>del Estado de Tabasco</w:t>
      </w:r>
      <w:r w:rsidR="007C5668" w:rsidRPr="00B508E6">
        <w:rPr>
          <w:rFonts w:ascii="Century" w:eastAsia="Times New Roman" w:hAnsi="Century" w:cs="Arial"/>
          <w:color w:val="000000"/>
          <w:lang w:eastAsia="es-MX"/>
        </w:rPr>
        <w:t>,</w:t>
      </w:r>
      <w:r w:rsidR="00BF139A" w:rsidRPr="00B508E6">
        <w:rPr>
          <w:rFonts w:ascii="Century" w:eastAsia="Times New Roman" w:hAnsi="Century" w:cs="Arial"/>
          <w:color w:val="000000"/>
          <w:lang w:eastAsia="es-MX"/>
        </w:rPr>
        <w:t xml:space="preserve"> </w:t>
      </w:r>
      <w:r w:rsidRPr="00B508E6">
        <w:rPr>
          <w:rFonts w:ascii="Century" w:eastAsia="Times New Roman" w:hAnsi="Century" w:cs="Arial"/>
          <w:color w:val="000000"/>
          <w:lang w:eastAsia="es-MX"/>
        </w:rPr>
        <w:t>su Reglamento</w:t>
      </w:r>
      <w:r w:rsidR="007C5668" w:rsidRPr="00B508E6">
        <w:rPr>
          <w:rFonts w:ascii="Century" w:eastAsia="Times New Roman" w:hAnsi="Century" w:cs="Arial"/>
          <w:color w:val="000000"/>
          <w:lang w:eastAsia="es-MX"/>
        </w:rPr>
        <w:t xml:space="preserve">, </w:t>
      </w:r>
      <w:r w:rsidR="00C363B7" w:rsidRPr="00B508E6">
        <w:rPr>
          <w:rFonts w:ascii="Century" w:eastAsia="Times New Roman" w:hAnsi="Century" w:cs="Arial"/>
          <w:color w:val="000000"/>
          <w:lang w:eastAsia="es-MX"/>
        </w:rPr>
        <w:t xml:space="preserve">en el </w:t>
      </w:r>
      <w:r w:rsidR="007C5668" w:rsidRPr="00B508E6">
        <w:rPr>
          <w:rFonts w:ascii="Century" w:eastAsia="Times New Roman" w:hAnsi="Century" w:cs="Arial"/>
          <w:color w:val="000000"/>
          <w:lang w:eastAsia="es-MX"/>
        </w:rPr>
        <w:lastRenderedPageBreak/>
        <w:t>Reglamento de Protección Ambiental y Desarrollo Sustentable del Municipio de Teapa</w:t>
      </w:r>
      <w:r w:rsidRPr="00B508E6">
        <w:rPr>
          <w:rFonts w:ascii="Century" w:eastAsia="Times New Roman" w:hAnsi="Century" w:cs="Arial"/>
          <w:color w:val="000000"/>
          <w:lang w:eastAsia="es-MX"/>
        </w:rPr>
        <w:t>; así como en el Código Penal para el Estado de Tabasco en materia del fuero común y demás disposiciones aplicables en la materia.</w:t>
      </w:r>
    </w:p>
    <w:bookmarkEnd w:id="1"/>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2" w:name="_Hlk104378406"/>
      <w:r w:rsidRPr="00E03166">
        <w:rPr>
          <w:rFonts w:ascii="Century" w:eastAsia="Times New Roman" w:hAnsi="Century" w:cs="Arial"/>
          <w:color w:val="000000"/>
          <w:lang w:eastAsia="es-MX"/>
        </w:rPr>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2"/>
      <w:r w:rsidRPr="00E03166">
        <w:rPr>
          <w:rFonts w:ascii="Century" w:eastAsia="Times New Roman" w:hAnsi="Century" w:cs="Arial"/>
          <w:color w:val="000000"/>
          <w:lang w:eastAsia="es-MX"/>
        </w:rPr>
        <w:t>.</w:t>
      </w:r>
      <w:bookmarkStart w:id="3"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3"/>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w:t>
      </w:r>
      <w:r w:rsidRPr="00296DC2">
        <w:rPr>
          <w:rFonts w:ascii="Century" w:eastAsia="Times New Roman" w:hAnsi="Century" w:cs="Arial"/>
          <w:color w:val="000000"/>
          <w:lang w:eastAsia="es-MX"/>
        </w:rPr>
        <w:lastRenderedPageBreak/>
        <w:t xml:space="preserve">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6226CCD0"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3842B7" w:rsidRPr="003842B7">
        <w:rPr>
          <w:rFonts w:ascii="Century" w:hAnsi="Century" w:cs="Arial"/>
          <w:b/>
          <w:i/>
        </w:rPr>
        <w:t>Calle Damián Piza Beltrán S/n., Colonia Centro, Municipio de Teapa, Tabasco</w:t>
      </w:r>
      <w:r w:rsidR="00D52042">
        <w:rPr>
          <w:rFonts w:ascii="Century" w:hAnsi="Century" w:cs="Arial"/>
          <w:b/>
          <w:i/>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52CF225D" w14:textId="53B4B324" w:rsidR="00296DC2" w:rsidRPr="001C5FD4"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33AFB" w14:textId="77777777" w:rsidR="0005024D" w:rsidRDefault="0005024D" w:rsidP="00EB55F9">
      <w:pPr>
        <w:spacing w:after="0" w:line="240" w:lineRule="auto"/>
      </w:pPr>
      <w:r>
        <w:separator/>
      </w:r>
    </w:p>
  </w:endnote>
  <w:endnote w:type="continuationSeparator" w:id="0">
    <w:p w14:paraId="31889CDE" w14:textId="77777777" w:rsidR="0005024D" w:rsidRDefault="0005024D"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29FEACBD" w:rsidR="00EA4E38" w:rsidRDefault="00010CE6">
    <w:pPr>
      <w:pStyle w:val="Piedepgina"/>
    </w:pPr>
    <w:r>
      <w:rPr>
        <w:noProof/>
        <w:lang w:eastAsia="es-MX"/>
      </w:rPr>
      <w:drawing>
        <wp:anchor distT="0" distB="0" distL="114300" distR="114300" simplePos="0" relativeHeight="251696128" behindDoc="0" locked="0" layoutInCell="1" allowOverlap="1" wp14:anchorId="2A35A534" wp14:editId="5CF97DDA">
          <wp:simplePos x="0" y="0"/>
          <wp:positionH relativeFrom="column">
            <wp:posOffset>992372</wp:posOffset>
          </wp:positionH>
          <wp:positionV relativeFrom="paragraph">
            <wp:posOffset>-80187</wp:posOffset>
          </wp:positionV>
          <wp:extent cx="3823970" cy="760730"/>
          <wp:effectExtent l="0" t="0" r="0" b="0"/>
          <wp:wrapThrough wrapText="bothSides">
            <wp:wrapPolygon edited="0">
              <wp:start x="5273" y="0"/>
              <wp:lineTo x="3981" y="1623"/>
              <wp:lineTo x="3981" y="2164"/>
              <wp:lineTo x="5488" y="9195"/>
              <wp:lineTo x="6456" y="18391"/>
              <wp:lineTo x="15495" y="18391"/>
              <wp:lineTo x="17217" y="17309"/>
              <wp:lineTo x="18078" y="14604"/>
              <wp:lineTo x="17970" y="9195"/>
              <wp:lineTo x="18401" y="8654"/>
              <wp:lineTo x="18508" y="4868"/>
              <wp:lineTo x="18078" y="0"/>
              <wp:lineTo x="527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rotWithShape="1">
                  <a:blip r:embed="rId1" cstate="print">
                    <a:extLst>
                      <a:ext uri="{28A0092B-C50C-407E-A947-70E740481C1C}">
                        <a14:useLocalDpi xmlns:a14="http://schemas.microsoft.com/office/drawing/2010/main" val="0"/>
                      </a:ext>
                    </a:extLst>
                  </a:blip>
                  <a:srcRect l="12799" t="13894" r="19370"/>
                  <a:stretch/>
                </pic:blipFill>
                <pic:spPr bwMode="auto">
                  <a:xfrm>
                    <a:off x="0" y="0"/>
                    <a:ext cx="382397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D1108" w14:textId="77777777" w:rsidR="0005024D" w:rsidRDefault="0005024D" w:rsidP="00EB55F9">
      <w:pPr>
        <w:spacing w:after="0" w:line="240" w:lineRule="auto"/>
      </w:pPr>
      <w:r>
        <w:separator/>
      </w:r>
    </w:p>
  </w:footnote>
  <w:footnote w:type="continuationSeparator" w:id="0">
    <w:p w14:paraId="03C74DBB" w14:textId="77777777" w:rsidR="0005024D" w:rsidRDefault="0005024D"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05024D">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08B3EE9B"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B508E6">
                            <w:rPr>
                              <w:rFonts w:ascii="Herman" w:hAnsi="Herman" w:cs="Arial"/>
                              <w:b/>
                              <w:color w:val="000000"/>
                              <w:sz w:val="20"/>
                              <w:szCs w:val="20"/>
                              <w:lang w:val="es-MX" w:eastAsia="es-MX"/>
                            </w:rPr>
                            <w:t>7</w:t>
                          </w:r>
                          <w:r w:rsidR="00010CE6">
                            <w:rPr>
                              <w:rFonts w:ascii="Herman" w:hAnsi="Herman" w:cs="Arial"/>
                              <w:b/>
                              <w:color w:val="000000"/>
                              <w:sz w:val="20"/>
                              <w:szCs w:val="20"/>
                              <w:lang w:val="es-MX" w:eastAsia="es-MX"/>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08B3EE9B"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B508E6">
                      <w:rPr>
                        <w:rFonts w:ascii="Herman" w:hAnsi="Herman" w:cs="Arial"/>
                        <w:b/>
                        <w:color w:val="000000"/>
                        <w:sz w:val="20"/>
                        <w:szCs w:val="20"/>
                        <w:lang w:val="es-MX" w:eastAsia="es-MX"/>
                      </w:rPr>
                      <w:t>7</w:t>
                    </w:r>
                    <w:r w:rsidR="00010CE6">
                      <w:rPr>
                        <w:rFonts w:ascii="Herman" w:hAnsi="Herman" w:cs="Arial"/>
                        <w:b/>
                        <w:color w:val="000000"/>
                        <w:sz w:val="20"/>
                        <w:szCs w:val="20"/>
                        <w:lang w:val="es-MX" w:eastAsia="es-MX"/>
                      </w:rPr>
                      <w:t>-2023</w:t>
                    </w: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BD5D9F">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BD5D9F">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BD5D9F">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BD5D9F">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0D61652A"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B508E6">
                            <w:rPr>
                              <w:rFonts w:ascii="Herman" w:hAnsi="Herman" w:cs="Arial"/>
                              <w:b/>
                              <w:color w:val="000000"/>
                              <w:sz w:val="20"/>
                              <w:szCs w:val="22"/>
                              <w:lang w:val="es-MX" w:eastAsia="es-MX"/>
                            </w:rPr>
                            <w:t>7</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0D61652A"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B508E6">
                      <w:rPr>
                        <w:rFonts w:ascii="Herman" w:hAnsi="Herman" w:cs="Arial"/>
                        <w:b/>
                        <w:color w:val="000000"/>
                        <w:sz w:val="20"/>
                        <w:szCs w:val="22"/>
                        <w:lang w:val="es-MX" w:eastAsia="es-MX"/>
                      </w:rPr>
                      <w:t>7</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05024D">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0CE6"/>
    <w:rsid w:val="00011C30"/>
    <w:rsid w:val="0001321D"/>
    <w:rsid w:val="00014C17"/>
    <w:rsid w:val="00017A3E"/>
    <w:rsid w:val="00023BCB"/>
    <w:rsid w:val="00023E6C"/>
    <w:rsid w:val="000240F0"/>
    <w:rsid w:val="000314A4"/>
    <w:rsid w:val="000359DF"/>
    <w:rsid w:val="00036372"/>
    <w:rsid w:val="00037049"/>
    <w:rsid w:val="00040D0F"/>
    <w:rsid w:val="00042D77"/>
    <w:rsid w:val="000440E4"/>
    <w:rsid w:val="00044BF2"/>
    <w:rsid w:val="00046A7C"/>
    <w:rsid w:val="0005024D"/>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6E25"/>
    <w:rsid w:val="000F0502"/>
    <w:rsid w:val="000F5C39"/>
    <w:rsid w:val="000F5E08"/>
    <w:rsid w:val="000F6BE6"/>
    <w:rsid w:val="00102086"/>
    <w:rsid w:val="00103DC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506B"/>
    <w:rsid w:val="001C5FD4"/>
    <w:rsid w:val="001C770F"/>
    <w:rsid w:val="001D17D3"/>
    <w:rsid w:val="001D2DC4"/>
    <w:rsid w:val="001D7A1C"/>
    <w:rsid w:val="001E6D65"/>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D7578"/>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42B7"/>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DBA"/>
    <w:rsid w:val="00566D5E"/>
    <w:rsid w:val="005700E8"/>
    <w:rsid w:val="005701D3"/>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7D5"/>
    <w:rsid w:val="00602E8F"/>
    <w:rsid w:val="006039D2"/>
    <w:rsid w:val="00604D86"/>
    <w:rsid w:val="00605B72"/>
    <w:rsid w:val="00607724"/>
    <w:rsid w:val="00611285"/>
    <w:rsid w:val="00611914"/>
    <w:rsid w:val="00612846"/>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D00A9"/>
    <w:rsid w:val="00AD242C"/>
    <w:rsid w:val="00AD3007"/>
    <w:rsid w:val="00AD58F2"/>
    <w:rsid w:val="00AD643B"/>
    <w:rsid w:val="00AE0239"/>
    <w:rsid w:val="00AE1244"/>
    <w:rsid w:val="00AE1D8F"/>
    <w:rsid w:val="00AE552A"/>
    <w:rsid w:val="00AE5DE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08E6"/>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5D9F"/>
    <w:rsid w:val="00BD6028"/>
    <w:rsid w:val="00BD6E1F"/>
    <w:rsid w:val="00BE008C"/>
    <w:rsid w:val="00BE1E51"/>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46C22"/>
    <w:rsid w:val="00D5204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92839"/>
    <w:rsid w:val="00E92C64"/>
    <w:rsid w:val="00E949E3"/>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21587-47CD-44DD-9437-41DD4085C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37</TotalTime>
  <Pages>4</Pages>
  <Words>1633</Words>
  <Characters>8986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7</cp:revision>
  <cp:lastPrinted>2023-03-08T21:30:00Z</cp:lastPrinted>
  <dcterms:created xsi:type="dcterms:W3CDTF">2022-12-14T18:43:00Z</dcterms:created>
  <dcterms:modified xsi:type="dcterms:W3CDTF">2023-03-08T21:34:00Z</dcterms:modified>
</cp:coreProperties>
</file>