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r>
        <w:rPr>
          <w:rFonts w:ascii="Century" w:hAnsi="Century" w:cs="Arial"/>
          <w:sz w:val="8"/>
        </w:rPr>
        <w:t xml:space="preserve"> </w:t>
      </w:r>
    </w:p>
    <w:p w14:paraId="62DB1523" w14:textId="1FFD6157" w:rsidR="007A1CE2" w:rsidRPr="007A1CE2" w:rsidRDefault="007A1CE2" w:rsidP="007A1CE2">
      <w:pPr>
        <w:tabs>
          <w:tab w:val="left" w:pos="2865"/>
        </w:tabs>
        <w:spacing w:after="0"/>
        <w:jc w:val="both"/>
        <w:rPr>
          <w:rFonts w:ascii="Century" w:hAnsi="Century" w:cs="Arial"/>
          <w:b/>
        </w:rPr>
      </w:pPr>
      <w:r w:rsidRPr="007A1CE2">
        <w:rPr>
          <w:rFonts w:ascii="Century" w:hAnsi="Century" w:cs="Arial"/>
          <w:b/>
        </w:rPr>
        <w:t>FARMACIA GUADALAJARA, S.A. DE C.V.</w:t>
      </w:r>
      <w:r w:rsidR="003F621C">
        <w:rPr>
          <w:rFonts w:ascii="Century" w:hAnsi="Century" w:cs="Arial"/>
          <w:b/>
        </w:rPr>
        <w:t xml:space="preserve"> (SUC. 2370 LA SIERRA TEAPA)</w:t>
      </w:r>
    </w:p>
    <w:p w14:paraId="09C6D654" w14:textId="77777777" w:rsidR="007A1CE2" w:rsidRPr="007A1CE2" w:rsidRDefault="007A1CE2" w:rsidP="007A1CE2">
      <w:pPr>
        <w:tabs>
          <w:tab w:val="left" w:pos="2865"/>
        </w:tabs>
        <w:spacing w:after="0"/>
        <w:jc w:val="both"/>
        <w:rPr>
          <w:rFonts w:ascii="Century" w:hAnsi="Century" w:cs="Arial"/>
          <w:b/>
        </w:rPr>
      </w:pPr>
      <w:r w:rsidRPr="007A1CE2">
        <w:rPr>
          <w:rFonts w:ascii="Century" w:hAnsi="Century" w:cs="Arial"/>
          <w:b/>
        </w:rPr>
        <w:t>Representante Legal</w:t>
      </w:r>
    </w:p>
    <w:p w14:paraId="0896E084" w14:textId="77777777" w:rsidR="007A1CE2" w:rsidRDefault="007A1CE2" w:rsidP="007A1CE2">
      <w:pPr>
        <w:tabs>
          <w:tab w:val="left" w:pos="2865"/>
        </w:tabs>
        <w:spacing w:after="0"/>
        <w:jc w:val="both"/>
        <w:rPr>
          <w:rFonts w:ascii="Century" w:hAnsi="Century" w:cs="Arial"/>
          <w:b/>
        </w:rPr>
      </w:pPr>
      <w:r w:rsidRPr="007A1CE2">
        <w:rPr>
          <w:rFonts w:ascii="Century" w:hAnsi="Century" w:cs="Arial"/>
          <w:b/>
        </w:rPr>
        <w:t>C. Roberto Rodríguez Núñez</w:t>
      </w:r>
    </w:p>
    <w:p w14:paraId="0B9A0A46" w14:textId="77777777" w:rsidR="007A1CE2" w:rsidRDefault="007A1CE2" w:rsidP="007A1CE2">
      <w:pPr>
        <w:tabs>
          <w:tab w:val="left" w:pos="2865"/>
        </w:tabs>
        <w:spacing w:after="0"/>
        <w:jc w:val="both"/>
        <w:rPr>
          <w:rFonts w:ascii="Century" w:hAnsi="Century" w:cs="Arial"/>
          <w:b/>
        </w:rPr>
      </w:pPr>
      <w:r>
        <w:rPr>
          <w:rFonts w:ascii="Century" w:hAnsi="Century" w:cs="Arial"/>
          <w:b/>
        </w:rPr>
        <w:t>Tel.: 9331596082</w:t>
      </w:r>
    </w:p>
    <w:p w14:paraId="2C191C99" w14:textId="07716BED" w:rsidR="007A1CE2" w:rsidRPr="007A1CE2" w:rsidRDefault="007A1CE2" w:rsidP="007A1CE2">
      <w:pPr>
        <w:tabs>
          <w:tab w:val="left" w:pos="2865"/>
        </w:tabs>
        <w:spacing w:after="0"/>
        <w:jc w:val="both"/>
        <w:rPr>
          <w:rFonts w:ascii="Century" w:hAnsi="Century" w:cs="Arial"/>
          <w:b/>
        </w:rPr>
      </w:pPr>
      <w:r>
        <w:rPr>
          <w:rFonts w:ascii="Century" w:hAnsi="Century" w:cs="Arial"/>
          <w:b/>
        </w:rPr>
        <w:t>Correo: airasa.servicios@gmail.com</w:t>
      </w:r>
      <w:r w:rsidRPr="007A1CE2">
        <w:rPr>
          <w:rFonts w:ascii="Century" w:hAnsi="Century" w:cs="Arial"/>
          <w:b/>
        </w:rPr>
        <w:tab/>
      </w:r>
    </w:p>
    <w:p w14:paraId="5A6AE961" w14:textId="77777777" w:rsidR="007A1CE2" w:rsidRPr="007A1CE2" w:rsidRDefault="007A1CE2" w:rsidP="007A1CE2">
      <w:pPr>
        <w:tabs>
          <w:tab w:val="left" w:pos="2865"/>
        </w:tabs>
        <w:spacing w:after="0"/>
        <w:jc w:val="both"/>
        <w:rPr>
          <w:rFonts w:ascii="Century" w:hAnsi="Century" w:cs="Arial"/>
          <w:b/>
        </w:rPr>
      </w:pPr>
      <w:r w:rsidRPr="007A1CE2">
        <w:rPr>
          <w:rFonts w:ascii="Century" w:hAnsi="Century" w:cs="Arial"/>
          <w:b/>
        </w:rPr>
        <w:t>Domicilio para oír y recibir notificaciones:</w:t>
      </w:r>
    </w:p>
    <w:p w14:paraId="5288193C" w14:textId="77777777" w:rsidR="007A1CE2" w:rsidRPr="007A1CE2" w:rsidRDefault="007A1CE2" w:rsidP="007A1CE2">
      <w:pPr>
        <w:tabs>
          <w:tab w:val="left" w:pos="2865"/>
        </w:tabs>
        <w:spacing w:after="0"/>
        <w:jc w:val="both"/>
        <w:rPr>
          <w:rFonts w:ascii="Century" w:hAnsi="Century" w:cs="Arial"/>
          <w:b/>
          <w:i/>
        </w:rPr>
      </w:pPr>
      <w:r w:rsidRPr="007A1CE2">
        <w:rPr>
          <w:rFonts w:ascii="Century" w:hAnsi="Century" w:cs="Arial"/>
          <w:b/>
          <w:i/>
        </w:rPr>
        <w:t>Calle Boulevard Francisco Trujillo Gurria</w:t>
      </w:r>
    </w:p>
    <w:p w14:paraId="2200EA38" w14:textId="77777777" w:rsidR="007A1CE2" w:rsidRDefault="007A1CE2" w:rsidP="007A1CE2">
      <w:pPr>
        <w:tabs>
          <w:tab w:val="left" w:pos="2865"/>
        </w:tabs>
        <w:spacing w:after="0"/>
        <w:jc w:val="both"/>
        <w:rPr>
          <w:rFonts w:ascii="Century" w:hAnsi="Century" w:cs="Arial"/>
          <w:b/>
          <w:i/>
        </w:rPr>
      </w:pPr>
      <w:r w:rsidRPr="007A1CE2">
        <w:rPr>
          <w:rFonts w:ascii="Century" w:hAnsi="Century" w:cs="Arial"/>
          <w:b/>
          <w:i/>
        </w:rPr>
        <w:t>No. 398, Col. La Sierra, C.P. 86801, Municipio de Teapa, Tabasco</w:t>
      </w:r>
    </w:p>
    <w:p w14:paraId="0B3EC617" w14:textId="182618EC" w:rsidR="00792BAD" w:rsidRPr="00296DC2" w:rsidRDefault="00792BAD" w:rsidP="007A1CE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9D16ED2"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21F17">
        <w:rPr>
          <w:rFonts w:ascii="Century" w:hAnsi="Century" w:cs="Arial"/>
          <w:color w:val="000000"/>
          <w:lang w:eastAsia="es-MX"/>
        </w:rPr>
        <w:t>TRES</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921F17">
        <w:rPr>
          <w:rFonts w:ascii="Century" w:hAnsi="Century" w:cs="Arial"/>
          <w:color w:val="000000"/>
          <w:lang w:eastAsia="es-MX"/>
        </w:rPr>
        <w:t>ABRIL</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2A03C04D" w:rsidR="00792BAD" w:rsidRPr="003F621C" w:rsidRDefault="00721412" w:rsidP="003F621C">
      <w:pPr>
        <w:tabs>
          <w:tab w:val="left" w:pos="2865"/>
        </w:tabs>
        <w:spacing w:after="0"/>
        <w:jc w:val="both"/>
        <w:rPr>
          <w:rFonts w:ascii="Century" w:hAnsi="Century" w:cs="Arial"/>
          <w:b/>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w:t>
      </w:r>
      <w:proofErr w:type="spellStart"/>
      <w:r w:rsidR="008A5B18" w:rsidRPr="00E03166">
        <w:rPr>
          <w:rFonts w:ascii="Century" w:hAnsi="Century" w:cs="Arial"/>
          <w:color w:val="000000"/>
          <w:lang w:eastAsia="es-MX"/>
        </w:rPr>
        <w:t>Sup</w:t>
      </w:r>
      <w:proofErr w:type="spellEnd"/>
      <w:r w:rsidR="008A5B18" w:rsidRPr="00E03166">
        <w:rPr>
          <w:rFonts w:ascii="Century" w:hAnsi="Century" w:cs="Arial"/>
          <w:color w:val="000000"/>
          <w:lang w:eastAsia="es-MX"/>
        </w:rPr>
        <w:t>.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w:t>
      </w:r>
      <w:r w:rsidR="007A1CE2">
        <w:rPr>
          <w:rFonts w:ascii="Century" w:hAnsi="Century" w:cs="Arial"/>
          <w:color w:val="000000"/>
          <w:lang w:eastAsia="es-MX"/>
        </w:rPr>
        <w:t xml:space="preserve">de </w:t>
      </w:r>
      <w:r w:rsidR="007A1CE2" w:rsidRPr="007A1CE2">
        <w:rPr>
          <w:rFonts w:ascii="Century" w:hAnsi="Century" w:cs="Arial"/>
          <w:b/>
          <w:color w:val="000000"/>
          <w:lang w:eastAsia="es-MX"/>
        </w:rPr>
        <w:t>renovación</w:t>
      </w:r>
      <w:r w:rsidR="007A1CE2">
        <w:rPr>
          <w:rFonts w:ascii="Century" w:hAnsi="Century" w:cs="Arial"/>
          <w:color w:val="000000"/>
          <w:lang w:eastAsia="es-MX"/>
        </w:rPr>
        <w:t xml:space="preserve"> </w:t>
      </w:r>
      <w:r w:rsidR="001831DF" w:rsidRPr="00E03166">
        <w:rPr>
          <w:rFonts w:ascii="Century" w:hAnsi="Century" w:cs="Arial"/>
          <w:color w:val="000000"/>
          <w:lang w:eastAsia="es-MX"/>
        </w:rPr>
        <w:t>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921F17">
        <w:rPr>
          <w:rFonts w:ascii="Century" w:hAnsi="Century" w:cs="Arial"/>
          <w:color w:val="000000"/>
          <w:lang w:eastAsia="es-MX"/>
        </w:rPr>
        <w:t>veinticuatro</w:t>
      </w:r>
      <w:r w:rsidR="00537253">
        <w:rPr>
          <w:rFonts w:ascii="Century" w:hAnsi="Century" w:cs="Arial"/>
          <w:color w:val="000000"/>
          <w:lang w:eastAsia="es-MX"/>
        </w:rPr>
        <w:t xml:space="preserve"> de </w:t>
      </w:r>
      <w:r w:rsidR="000E5AC3">
        <w:rPr>
          <w:rFonts w:ascii="Century" w:hAnsi="Century" w:cs="Arial"/>
          <w:color w:val="000000"/>
          <w:lang w:eastAsia="es-MX"/>
        </w:rPr>
        <w:t>marzo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 xml:space="preserve">dos mil </w:t>
      </w:r>
      <w:r w:rsidR="000E5AC3">
        <w:rPr>
          <w:rFonts w:ascii="Century" w:hAnsi="Century" w:cs="Arial"/>
          <w:color w:val="000000"/>
          <w:lang w:eastAsia="es-MX"/>
        </w:rPr>
        <w:t>veintitrés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3F621C">
        <w:rPr>
          <w:rFonts w:ascii="Century" w:hAnsi="Century" w:cs="Arial"/>
          <w:color w:val="000000"/>
          <w:lang w:eastAsia="es-MX"/>
        </w:rPr>
        <w:t>e</w:t>
      </w:r>
      <w:r w:rsidR="000E5AC3">
        <w:rPr>
          <w:rFonts w:ascii="Century" w:hAnsi="Century" w:cs="Arial"/>
          <w:color w:val="000000"/>
          <w:lang w:eastAsia="es-MX"/>
        </w:rPr>
        <w:t>l</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r w:rsidR="003F621C">
        <w:rPr>
          <w:rFonts w:ascii="Century" w:hAnsi="Century" w:cs="Arial"/>
          <w:bCs/>
          <w:color w:val="000000"/>
          <w:lang w:eastAsia="es-MX"/>
        </w:rPr>
        <w:t>Roberto Rodríguez Núñez</w:t>
      </w:r>
      <w:r w:rsidR="000E5AC3">
        <w:rPr>
          <w:rFonts w:ascii="Century" w:hAnsi="Century" w:cs="Arial"/>
          <w:bCs/>
          <w:color w:val="000000"/>
          <w:lang w:eastAsia="es-MX"/>
        </w:rPr>
        <w:t xml:space="preserve"> </w:t>
      </w:r>
      <w:r w:rsidR="00010CE6">
        <w:rPr>
          <w:rFonts w:ascii="Century" w:hAnsi="Century" w:cs="Arial"/>
          <w:bCs/>
          <w:color w:val="000000"/>
          <w:lang w:eastAsia="es-MX"/>
        </w:rPr>
        <w:t xml:space="preserve">representante legal de la empresa </w:t>
      </w:r>
      <w:r w:rsidR="003F621C">
        <w:rPr>
          <w:rFonts w:ascii="Century" w:hAnsi="Century" w:cs="Arial"/>
          <w:b/>
          <w:bCs/>
          <w:color w:val="000000"/>
          <w:lang w:eastAsia="es-MX"/>
        </w:rPr>
        <w:t>FARMACIA GUADALAJARA</w:t>
      </w:r>
      <w:r w:rsidR="000E5AC3">
        <w:rPr>
          <w:rFonts w:ascii="Century" w:hAnsi="Century" w:cs="Arial"/>
          <w:b/>
          <w:bCs/>
          <w:color w:val="000000"/>
          <w:lang w:eastAsia="es-MX"/>
        </w:rPr>
        <w:t xml:space="preserve"> S.A. DE C.V.</w:t>
      </w:r>
      <w:r w:rsidR="003F621C">
        <w:rPr>
          <w:rFonts w:ascii="Century" w:hAnsi="Century" w:cs="Arial"/>
          <w:b/>
          <w:bCs/>
          <w:color w:val="000000"/>
          <w:lang w:eastAsia="es-MX"/>
        </w:rPr>
        <w:t xml:space="preserve"> </w:t>
      </w:r>
      <w:r w:rsidR="003F621C">
        <w:rPr>
          <w:rFonts w:ascii="Century" w:hAnsi="Century" w:cs="Arial"/>
          <w:b/>
        </w:rPr>
        <w:t>(SUC. 2370 LA SIERRA TEAPA)</w:t>
      </w:r>
      <w:r w:rsidR="000E5AC3">
        <w:rPr>
          <w:rFonts w:ascii="Century" w:hAnsi="Century" w:cs="Arial"/>
          <w:b/>
          <w:bCs/>
          <w:color w:val="000000"/>
          <w:lang w:eastAsia="es-MX"/>
        </w:rPr>
        <w:t xml:space="preserve">,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3F621C" w:rsidRPr="0015784A">
        <w:rPr>
          <w:rFonts w:ascii="Century" w:hAnsi="Century" w:cs="Arial"/>
          <w:b/>
          <w:bCs/>
          <w:i/>
        </w:rPr>
        <w:t>Boulevard Francisco Trujillo Gurría No. 398, Colonia La Sierra, Municipio de Teapa, Tabasco</w:t>
      </w:r>
      <w:r w:rsidR="003F621C" w:rsidRPr="00E03166">
        <w:rPr>
          <w:rFonts w:ascii="Century" w:hAnsi="Century" w:cs="Arial"/>
          <w:i/>
        </w:rPr>
        <w:t xml:space="preserve">. </w:t>
      </w:r>
      <w:r w:rsidR="003F621C" w:rsidRPr="00E03166">
        <w:rPr>
          <w:rFonts w:ascii="Century" w:hAnsi="Century" w:cs="Arial"/>
          <w:color w:val="000000"/>
          <w:lang w:eastAsia="es-MX"/>
        </w:rPr>
        <w:t>En la que manifiesta generar los residuos sólidos urbanos</w:t>
      </w:r>
      <w:r w:rsidR="003F621C" w:rsidRPr="00E03166">
        <w:rPr>
          <w:rFonts w:ascii="Century" w:hAnsi="Century" w:cs="Arial"/>
          <w:i/>
          <w:iCs/>
          <w:color w:val="000000"/>
          <w:lang w:eastAsia="es-MX"/>
        </w:rPr>
        <w:t xml:space="preserve">: </w:t>
      </w:r>
      <w:r w:rsidR="003F621C" w:rsidRPr="0015784A">
        <w:rPr>
          <w:rFonts w:ascii="Century" w:hAnsi="Century" w:cs="Arial"/>
          <w:b/>
          <w:bCs/>
          <w:i/>
          <w:iCs/>
          <w:color w:val="000000"/>
          <w:lang w:eastAsia="es-MX"/>
        </w:rPr>
        <w:t>Papel, cartón, bolsas, plástico (botellas, envases y derivados)</w:t>
      </w:r>
      <w:r w:rsidR="003F621C">
        <w:rPr>
          <w:rFonts w:ascii="Century" w:hAnsi="Century" w:cs="Arial"/>
          <w:b/>
          <w:bCs/>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 xml:space="preserve">ción </w:t>
      </w:r>
      <w:r w:rsidR="003F621C">
        <w:rPr>
          <w:rFonts w:ascii="Century" w:hAnsi="Century" w:cs="Arial"/>
          <w:b/>
          <w:color w:val="000000"/>
          <w:lang w:eastAsia="es-MX"/>
        </w:rPr>
        <w:t>uno punto cuatro</w:t>
      </w:r>
      <w:r w:rsidR="00DE67E3" w:rsidRPr="00A52C0B">
        <w:rPr>
          <w:rFonts w:ascii="Century" w:hAnsi="Century" w:cs="Arial"/>
          <w:b/>
          <w:color w:val="000000"/>
          <w:lang w:eastAsia="es-MX"/>
        </w:rPr>
        <w:t xml:space="preserve"> </w:t>
      </w:r>
      <w:r w:rsidR="003F621C">
        <w:rPr>
          <w:rFonts w:ascii="Century" w:hAnsi="Century" w:cs="Arial"/>
          <w:b/>
          <w:bCs/>
          <w:color w:val="000000"/>
          <w:lang w:eastAsia="es-MX"/>
        </w:rPr>
        <w:t>toneladas</w:t>
      </w:r>
      <w:r w:rsidR="00DE67E3">
        <w:rPr>
          <w:rFonts w:ascii="Century" w:hAnsi="Century" w:cs="Arial"/>
          <w:b/>
          <w:bCs/>
          <w:color w:val="000000"/>
          <w:lang w:eastAsia="es-MX"/>
        </w:rPr>
        <w:t xml:space="preserve">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3F621C">
        <w:rPr>
          <w:rFonts w:ascii="Century" w:hAnsi="Century" w:cs="Arial"/>
          <w:b/>
          <w:bCs/>
          <w:color w:val="000000"/>
          <w:lang w:eastAsia="es-MX"/>
        </w:rPr>
        <w:t>1.</w:t>
      </w:r>
      <w:r w:rsidR="00921F17">
        <w:rPr>
          <w:rFonts w:ascii="Century" w:hAnsi="Century" w:cs="Arial"/>
          <w:b/>
          <w:bCs/>
          <w:color w:val="000000"/>
          <w:lang w:eastAsia="es-MX"/>
        </w:rPr>
        <w:t>4</w:t>
      </w:r>
      <w:r w:rsidR="003F621C">
        <w:rPr>
          <w:rFonts w:ascii="Century" w:hAnsi="Century" w:cs="Arial"/>
          <w:b/>
          <w:bCs/>
          <w:color w:val="000000"/>
          <w:lang w:eastAsia="es-MX"/>
        </w:rPr>
        <w:t xml:space="preserve"> ton.</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921F17">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Pr="003F621C" w:rsidRDefault="002F108F" w:rsidP="002A198D">
      <w:pPr>
        <w:tabs>
          <w:tab w:val="left" w:pos="2865"/>
        </w:tabs>
        <w:spacing w:after="0"/>
        <w:jc w:val="center"/>
        <w:rPr>
          <w:rFonts w:ascii="Century" w:hAnsi="Century" w:cs="Arial"/>
          <w:b/>
          <w:bCs/>
          <w:color w:val="000000"/>
          <w:sz w:val="16"/>
          <w:lang w:eastAsia="es-MX"/>
        </w:rPr>
      </w:pPr>
    </w:p>
    <w:p w14:paraId="671CFF06" w14:textId="4E10DE99" w:rsidR="002A198D" w:rsidRPr="002A198D" w:rsidRDefault="003F621C" w:rsidP="002A198D">
      <w:pPr>
        <w:tabs>
          <w:tab w:val="left" w:pos="2865"/>
        </w:tabs>
        <w:spacing w:after="0"/>
        <w:jc w:val="center"/>
        <w:rPr>
          <w:rFonts w:ascii="Century" w:hAnsi="Century" w:cs="Arial"/>
          <w:b/>
          <w:bCs/>
        </w:rPr>
      </w:pPr>
      <w:r>
        <w:rPr>
          <w:rFonts w:ascii="Century" w:hAnsi="Century" w:cs="Arial"/>
          <w:b/>
          <w:bCs/>
          <w:color w:val="000000"/>
          <w:lang w:eastAsia="es-MX"/>
        </w:rPr>
        <w:t>DPADS-CGRA-REGRSU-011</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39F2EA28" w14:textId="00148E5C" w:rsidR="003F621C" w:rsidRPr="003F621C" w:rsidRDefault="00792BAD" w:rsidP="003F621C">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370DDA72" w14:textId="77777777" w:rsidR="003F621C" w:rsidRPr="003F621C" w:rsidRDefault="003F621C" w:rsidP="00792BAD">
      <w:pPr>
        <w:pStyle w:val="Sinespaciado"/>
        <w:spacing w:line="276" w:lineRule="auto"/>
        <w:jc w:val="center"/>
        <w:rPr>
          <w:rFonts w:ascii="Century" w:eastAsia="Times New Roman" w:hAnsi="Century" w:cs="Arial"/>
          <w:b/>
          <w:color w:val="000000"/>
          <w:sz w:val="16"/>
          <w:lang w:eastAsia="es-MX"/>
        </w:rPr>
      </w:pPr>
    </w:p>
    <w:p w14:paraId="2FA607A9" w14:textId="77777777" w:rsidR="003F621C"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w:t>
      </w:r>
    </w:p>
    <w:p w14:paraId="72157423" w14:textId="77777777" w:rsidR="003F621C" w:rsidRPr="003F621C" w:rsidRDefault="003F621C" w:rsidP="003F621C">
      <w:pPr>
        <w:pStyle w:val="Sinespaciado"/>
        <w:spacing w:line="276" w:lineRule="auto"/>
        <w:ind w:left="360"/>
        <w:jc w:val="both"/>
        <w:rPr>
          <w:rFonts w:ascii="Century" w:eastAsia="Times New Roman" w:hAnsi="Century" w:cs="Arial"/>
          <w:color w:val="000000"/>
          <w:lang w:eastAsia="es-MX"/>
        </w:rPr>
      </w:pPr>
    </w:p>
    <w:p w14:paraId="6AE4F440" w14:textId="0F80A6A1" w:rsidR="00963BD2" w:rsidRDefault="00A70DE7" w:rsidP="003F621C">
      <w:pPr>
        <w:pStyle w:val="Sinespaciado"/>
        <w:spacing w:line="276" w:lineRule="auto"/>
        <w:ind w:left="360"/>
        <w:jc w:val="both"/>
        <w:rPr>
          <w:rFonts w:ascii="Century" w:eastAsia="Times New Roman" w:hAnsi="Century" w:cs="Arial"/>
          <w:color w:val="000000"/>
          <w:lang w:eastAsia="es-MX"/>
        </w:rPr>
      </w:pPr>
      <w:r>
        <w:rPr>
          <w:rFonts w:ascii="Century" w:eastAsia="Times New Roman" w:hAnsi="Century" w:cs="Arial"/>
          <w:color w:val="000000"/>
          <w:lang w:eastAsia="es-MX"/>
        </w:rPr>
        <w:lastRenderedPageBreak/>
        <w:t xml:space="preserve">Ambiental y Desarrollo Sustentable lo siguiente: </w:t>
      </w:r>
    </w:p>
    <w:p w14:paraId="3EE34241" w14:textId="77777777" w:rsidR="003F621C" w:rsidRDefault="003F621C" w:rsidP="003F621C">
      <w:pPr>
        <w:pStyle w:val="Sinespaciado"/>
        <w:spacing w:line="276" w:lineRule="auto"/>
        <w:ind w:left="360"/>
        <w:jc w:val="both"/>
        <w:rPr>
          <w:rFonts w:ascii="Century" w:eastAsia="Times New Roman" w:hAnsi="Century" w:cs="Arial"/>
          <w:color w:val="000000"/>
          <w:lang w:eastAsia="es-MX"/>
        </w:rPr>
      </w:pP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 xml:space="preserve">para su acopio, almacenamiento, reúso, reciclaje, </w:t>
      </w:r>
      <w:proofErr w:type="spellStart"/>
      <w:r w:rsidRPr="00796043">
        <w:rPr>
          <w:rFonts w:ascii="Century" w:eastAsia="Times New Roman" w:hAnsi="Century" w:cs="Arial"/>
          <w:color w:val="000000"/>
          <w:lang w:val="es-ES_tradnl" w:eastAsia="es-MX"/>
        </w:rPr>
        <w:t>coprocesamiento</w:t>
      </w:r>
      <w:proofErr w:type="spellEnd"/>
      <w:r w:rsidRPr="00796043">
        <w:rPr>
          <w:rFonts w:ascii="Century" w:eastAsia="Times New Roman" w:hAnsi="Century" w:cs="Arial"/>
          <w:color w:val="000000"/>
          <w:lang w:val="es-ES_tradnl" w:eastAsia="es-MX"/>
        </w:rPr>
        <w:t xml:space="preserve">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0"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 xml:space="preserve">Las violaciones a los preceptos establecidos serán sujetas a las sanciones </w:t>
      </w:r>
      <w:r w:rsidRPr="00C363B7">
        <w:rPr>
          <w:rFonts w:ascii="Century" w:eastAsia="Times New Roman" w:hAnsi="Century" w:cs="Arial"/>
          <w:color w:val="000000"/>
          <w:lang w:eastAsia="es-MX"/>
        </w:rPr>
        <w:lastRenderedPageBreak/>
        <w:t>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t>Reglamento de Protección Ambiental y Desarrollo Sustentable del Municipio de Teapa</w:t>
      </w:r>
      <w:r w:rsidRPr="00B508E6">
        <w:rPr>
          <w:rFonts w:ascii="Century" w:eastAsia="Times New Roman" w:hAnsi="Century" w:cs="Arial"/>
          <w:color w:val="000000"/>
          <w:lang w:eastAsia="es-MX"/>
        </w:rPr>
        <w:t>; así como en el Código Penal para el Estado de Tabasco en materia del fuero común y demás disposiciones aplicables en la materia.</w:t>
      </w:r>
    </w:p>
    <w:bookmarkEnd w:id="0"/>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1"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1"/>
      <w:r w:rsidRPr="00E03166">
        <w:rPr>
          <w:rFonts w:ascii="Century" w:eastAsia="Times New Roman" w:hAnsi="Century" w:cs="Arial"/>
          <w:color w:val="000000"/>
          <w:lang w:eastAsia="es-MX"/>
        </w:rPr>
        <w:t>.</w:t>
      </w:r>
      <w:bookmarkStart w:id="2"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2"/>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 xml:space="preserve">los criterios que en este documento se establecen, obedecen a un tema de protección y prevención ambiental, y siendo que es obligación de las autoridades ambientales en el país velar el derecho fundamental a un medio ambiente sano para el desarrollo y bienestar de las </w:t>
      </w:r>
      <w:r w:rsidRPr="00296DC2">
        <w:rPr>
          <w:rFonts w:ascii="Century" w:eastAsia="Times New Roman" w:hAnsi="Century" w:cs="Arial"/>
          <w:color w:val="000000"/>
          <w:lang w:eastAsia="es-MX"/>
        </w:rPr>
        <w:lastRenderedPageBreak/>
        <w:t>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48CD2301"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3F621C" w:rsidRPr="003F621C">
        <w:rPr>
          <w:rFonts w:ascii="Century" w:hAnsi="Century" w:cs="Arial"/>
          <w:b/>
          <w:i/>
        </w:rPr>
        <w:t>Boulevard Francisco Trujillo Gurria No. 398, Colonia La Sierra, Municipio de Teapa,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237C250D" w14:textId="327E770B" w:rsidR="0027429D" w:rsidRPr="003F621C" w:rsidRDefault="00FD0EA0" w:rsidP="003F621C">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proofErr w:type="spellStart"/>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w:t>
      </w:r>
      <w:proofErr w:type="spellEnd"/>
      <w:r w:rsidR="000F0502">
        <w:rPr>
          <w:rFonts w:ascii="Century" w:eastAsia="Times New Roman" w:hAnsi="Century" w:cs="Arial"/>
          <w:b/>
          <w:color w:val="000000"/>
          <w:lang w:eastAsia="es-MX"/>
        </w:rPr>
        <w:t>.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3F621C" w:rsidRDefault="00D46C22" w:rsidP="00A4511B">
      <w:pPr>
        <w:spacing w:after="0"/>
        <w:outlineLvl w:val="0"/>
        <w:rPr>
          <w:rFonts w:ascii="Century" w:eastAsia="Times New Roman" w:hAnsi="Century" w:cs="Arial"/>
          <w:b/>
          <w:color w:val="000000"/>
          <w:sz w:val="14"/>
          <w:lang w:eastAsia="es-MX"/>
        </w:rPr>
      </w:pPr>
      <w:bookmarkStart w:id="3" w:name="_GoBack"/>
      <w:bookmarkEnd w:id="3"/>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proofErr w:type="spellStart"/>
            <w:r w:rsidRPr="0085680B">
              <w:rPr>
                <w:rFonts w:ascii="Century" w:eastAsia="Times New Roman" w:hAnsi="Century" w:cs="Arial"/>
                <w:color w:val="000000"/>
                <w:sz w:val="14"/>
                <w:szCs w:val="14"/>
                <w:lang w:eastAsia="es-MX"/>
              </w:rPr>
              <w:t>C.c.p</w:t>
            </w:r>
            <w:proofErr w:type="spellEnd"/>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B7BF0" w14:textId="77777777" w:rsidR="001D4852" w:rsidRDefault="001D4852" w:rsidP="00EB55F9">
      <w:pPr>
        <w:spacing w:after="0" w:line="240" w:lineRule="auto"/>
      </w:pPr>
      <w:r>
        <w:separator/>
      </w:r>
    </w:p>
  </w:endnote>
  <w:endnote w:type="continuationSeparator" w:id="0">
    <w:p w14:paraId="56E5C09D" w14:textId="77777777" w:rsidR="001D4852" w:rsidRDefault="001D4852"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DEF55" w14:textId="77777777" w:rsidR="001D4852" w:rsidRDefault="001D4852" w:rsidP="00EB55F9">
      <w:pPr>
        <w:spacing w:after="0" w:line="240" w:lineRule="auto"/>
      </w:pPr>
      <w:r>
        <w:separator/>
      </w:r>
    </w:p>
  </w:footnote>
  <w:footnote w:type="continuationSeparator" w:id="0">
    <w:p w14:paraId="300F684C" w14:textId="77777777" w:rsidR="001D4852" w:rsidRDefault="001D4852"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1D4852">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402D19C8"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7A1CE2">
                            <w:rPr>
                              <w:rFonts w:ascii="Herman" w:hAnsi="Herman" w:cs="Arial"/>
                              <w:b/>
                              <w:color w:val="000000"/>
                              <w:sz w:val="20"/>
                              <w:szCs w:val="20"/>
                              <w:lang w:val="es-MX" w:eastAsia="es-MX"/>
                            </w:rPr>
                            <w:t>RSU-011</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402D19C8"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7A1CE2">
                      <w:rPr>
                        <w:rFonts w:ascii="Herman" w:hAnsi="Herman" w:cs="Arial"/>
                        <w:b/>
                        <w:color w:val="000000"/>
                        <w:sz w:val="20"/>
                        <w:szCs w:val="20"/>
                        <w:lang w:val="es-MX" w:eastAsia="es-MX"/>
                      </w:rPr>
                      <w:t>RSU-011</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3F621C">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3F621C">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3F621C">
                      <w:rPr>
                        <w:rFonts w:ascii="Herman" w:hAnsi="Herman" w:cs="Arial"/>
                        <w:noProof/>
                        <w:color w:val="000000"/>
                        <w:sz w:val="16"/>
                        <w:lang w:eastAsia="es-MX"/>
                      </w:rPr>
                      <w:t>3</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3F621C">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27BE0715"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7A1CE2">
                            <w:rPr>
                              <w:rFonts w:ascii="Herman" w:hAnsi="Herman" w:cs="Arial"/>
                              <w:b/>
                              <w:color w:val="000000"/>
                              <w:sz w:val="20"/>
                              <w:szCs w:val="22"/>
                              <w:lang w:val="es-MX" w:eastAsia="es-MX"/>
                            </w:rPr>
                            <w:t>EGRSU-011</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27BE0715"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7A1CE2">
                      <w:rPr>
                        <w:rFonts w:ascii="Herman" w:hAnsi="Herman" w:cs="Arial"/>
                        <w:b/>
                        <w:color w:val="000000"/>
                        <w:sz w:val="20"/>
                        <w:szCs w:val="22"/>
                        <w:lang w:val="es-MX" w:eastAsia="es-MX"/>
                      </w:rPr>
                      <w:t>EGRSU-011</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1D4852">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013"/>
    <w:rsid w:val="00011C30"/>
    <w:rsid w:val="0001321D"/>
    <w:rsid w:val="00014C17"/>
    <w:rsid w:val="00017A3E"/>
    <w:rsid w:val="0002392C"/>
    <w:rsid w:val="00023BCB"/>
    <w:rsid w:val="00023E6C"/>
    <w:rsid w:val="000240F0"/>
    <w:rsid w:val="000314A4"/>
    <w:rsid w:val="000359DF"/>
    <w:rsid w:val="00036372"/>
    <w:rsid w:val="00037049"/>
    <w:rsid w:val="00040D0F"/>
    <w:rsid w:val="00042D77"/>
    <w:rsid w:val="000440E4"/>
    <w:rsid w:val="00044BF2"/>
    <w:rsid w:val="00046959"/>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5AC3"/>
    <w:rsid w:val="000E6E25"/>
    <w:rsid w:val="000E6F70"/>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61197"/>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75A"/>
    <w:rsid w:val="001C5FD4"/>
    <w:rsid w:val="001C770F"/>
    <w:rsid w:val="001D17D3"/>
    <w:rsid w:val="001D2DC4"/>
    <w:rsid w:val="001D4852"/>
    <w:rsid w:val="001D7A1C"/>
    <w:rsid w:val="001E6D65"/>
    <w:rsid w:val="001F0ACA"/>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29D"/>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4378"/>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21C"/>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111"/>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2E55"/>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2CAB"/>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1CE2"/>
    <w:rsid w:val="007A5CDC"/>
    <w:rsid w:val="007A6A6E"/>
    <w:rsid w:val="007A73EB"/>
    <w:rsid w:val="007B0D63"/>
    <w:rsid w:val="007B1ED6"/>
    <w:rsid w:val="007B3BFE"/>
    <w:rsid w:val="007B76B3"/>
    <w:rsid w:val="007B7FA9"/>
    <w:rsid w:val="007C01B1"/>
    <w:rsid w:val="007C26A2"/>
    <w:rsid w:val="007C5668"/>
    <w:rsid w:val="007C6162"/>
    <w:rsid w:val="007C6A6B"/>
    <w:rsid w:val="007C7670"/>
    <w:rsid w:val="007D7E4A"/>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5E8A"/>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1F17"/>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10F2"/>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14D"/>
    <w:rsid w:val="00AD242C"/>
    <w:rsid w:val="00AD3007"/>
    <w:rsid w:val="00AD58F2"/>
    <w:rsid w:val="00AD643B"/>
    <w:rsid w:val="00AE0239"/>
    <w:rsid w:val="00AE1244"/>
    <w:rsid w:val="00AE1D8F"/>
    <w:rsid w:val="00AE552A"/>
    <w:rsid w:val="00AE5DEC"/>
    <w:rsid w:val="00AE6E0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2506"/>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1FD8"/>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76280"/>
    <w:rsid w:val="00E92839"/>
    <w:rsid w:val="00E92C64"/>
    <w:rsid w:val="00E949E3"/>
    <w:rsid w:val="00E97CDF"/>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8496C"/>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9B440-081F-42FD-85A7-985BE199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29</TotalTime>
  <Pages>4</Pages>
  <Words>1633</Words>
  <Characters>8983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4</cp:revision>
  <cp:lastPrinted>2023-03-08T21:30:00Z</cp:lastPrinted>
  <dcterms:created xsi:type="dcterms:W3CDTF">2023-04-03T20:05:00Z</dcterms:created>
  <dcterms:modified xsi:type="dcterms:W3CDTF">2023-04-04T17:52:00Z</dcterms:modified>
</cp:coreProperties>
</file>